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C3D" w:rsidRPr="00B32C3D" w:rsidRDefault="00B32C3D" w:rsidP="00B32C3D">
      <w:pPr>
        <w:spacing w:after="0" w:line="240" w:lineRule="auto"/>
        <w:jc w:val="center"/>
        <w:rPr>
          <w:rFonts w:ascii="Times New Roman" w:hAnsi="Times New Roman" w:cs="Times New Roman"/>
          <w:sz w:val="24"/>
          <w:szCs w:val="24"/>
        </w:rPr>
      </w:pPr>
      <w:r w:rsidRPr="00B32C3D">
        <w:rPr>
          <w:rFonts w:ascii="Times New Roman" w:hAnsi="Times New Roman" w:cs="Times New Roman"/>
          <w:sz w:val="24"/>
          <w:szCs w:val="24"/>
        </w:rPr>
        <w:t>ДОГОВОР______</w:t>
      </w:r>
    </w:p>
    <w:p w:rsidR="00B32C3D" w:rsidRPr="00B32C3D" w:rsidRDefault="00B32C3D" w:rsidP="00B32C3D">
      <w:pPr>
        <w:spacing w:after="0" w:line="240" w:lineRule="auto"/>
        <w:jc w:val="center"/>
        <w:rPr>
          <w:rFonts w:ascii="Times New Roman" w:hAnsi="Times New Roman" w:cs="Times New Roman"/>
          <w:sz w:val="24"/>
          <w:szCs w:val="24"/>
        </w:rPr>
      </w:pPr>
      <w:r w:rsidRPr="00B32C3D">
        <w:rPr>
          <w:rFonts w:ascii="Times New Roman" w:hAnsi="Times New Roman" w:cs="Times New Roman"/>
          <w:sz w:val="24"/>
          <w:szCs w:val="24"/>
        </w:rPr>
        <w:t>горячего водоснабжения</w:t>
      </w:r>
    </w:p>
    <w:p w:rsidR="00B32C3D" w:rsidRPr="00B32C3D" w:rsidRDefault="00B32C3D" w:rsidP="00B32C3D">
      <w:pPr>
        <w:spacing w:after="0" w:line="240" w:lineRule="auto"/>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32C3D">
      <w:pPr>
        <w:spacing w:after="0" w:line="240" w:lineRule="auto"/>
        <w:rPr>
          <w:rFonts w:ascii="Times New Roman" w:hAnsi="Times New Roman" w:cs="Times New Roman"/>
          <w:sz w:val="24"/>
          <w:szCs w:val="24"/>
        </w:rPr>
      </w:pPr>
      <w:r w:rsidRPr="00B32C3D">
        <w:rPr>
          <w:rFonts w:ascii="Times New Roman" w:hAnsi="Times New Roman" w:cs="Times New Roman"/>
          <w:sz w:val="24"/>
          <w:szCs w:val="24"/>
        </w:rPr>
        <w:t xml:space="preserve">_______________________________                    </w:t>
      </w:r>
      <w:r>
        <w:rPr>
          <w:rFonts w:ascii="Times New Roman" w:hAnsi="Times New Roman" w:cs="Times New Roman"/>
          <w:sz w:val="24"/>
          <w:szCs w:val="24"/>
        </w:rPr>
        <w:t xml:space="preserve">                  "___" __</w:t>
      </w:r>
      <w:r w:rsidRPr="00B32C3D">
        <w:rPr>
          <w:rFonts w:ascii="Times New Roman" w:hAnsi="Times New Roman" w:cs="Times New Roman"/>
          <w:sz w:val="24"/>
          <w:szCs w:val="24"/>
        </w:rPr>
        <w:t>____________ 20__ г.</w:t>
      </w:r>
      <w:r w:rsidRPr="00B32C3D">
        <w:rPr>
          <w:rFonts w:ascii="Times New Roman" w:hAnsi="Times New Roman" w:cs="Times New Roman"/>
          <w:sz w:val="24"/>
          <w:szCs w:val="24"/>
        </w:rPr>
        <w:tab/>
      </w:r>
    </w:p>
    <w:p w:rsidR="00B32C3D" w:rsidRPr="00B32C3D" w:rsidRDefault="00B32C3D" w:rsidP="00B32C3D">
      <w:pPr>
        <w:spacing w:after="0" w:line="240" w:lineRule="auto"/>
        <w:rPr>
          <w:rFonts w:ascii="Times New Roman" w:hAnsi="Times New Roman" w:cs="Times New Roman"/>
          <w:sz w:val="24"/>
          <w:szCs w:val="24"/>
        </w:rPr>
      </w:pPr>
      <w:r w:rsidRPr="00B32C3D">
        <w:rPr>
          <w:rFonts w:ascii="Times New Roman" w:hAnsi="Times New Roman" w:cs="Times New Roman"/>
          <w:sz w:val="24"/>
          <w:szCs w:val="24"/>
        </w:rPr>
        <w:t xml:space="preserve">  (место заключения договора)</w:t>
      </w:r>
      <w:r w:rsidRPr="00B32C3D">
        <w:rPr>
          <w:rFonts w:ascii="Times New Roman" w:hAnsi="Times New Roman" w:cs="Times New Roman"/>
          <w:sz w:val="24"/>
          <w:szCs w:val="24"/>
        </w:rPr>
        <w:tab/>
      </w:r>
    </w:p>
    <w:p w:rsidR="00B32C3D" w:rsidRPr="00B32C3D" w:rsidRDefault="00B32C3D" w:rsidP="00B32C3D">
      <w:pPr>
        <w:spacing w:after="0" w:line="240" w:lineRule="auto"/>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________________________________________________________, именуемое в дальнейшем «Организацией, осуществляющей горячее водоснабжение», в лице ________________________, </w:t>
      </w:r>
      <w:proofErr w:type="gramStart"/>
      <w:r w:rsidRPr="00B32C3D">
        <w:rPr>
          <w:rFonts w:ascii="Times New Roman" w:hAnsi="Times New Roman" w:cs="Times New Roman"/>
          <w:sz w:val="24"/>
          <w:szCs w:val="24"/>
        </w:rPr>
        <w:t>действующего</w:t>
      </w:r>
      <w:proofErr w:type="gramEnd"/>
      <w:r w:rsidRPr="00B32C3D">
        <w:rPr>
          <w:rFonts w:ascii="Times New Roman" w:hAnsi="Times New Roman" w:cs="Times New Roman"/>
          <w:sz w:val="24"/>
          <w:szCs w:val="24"/>
        </w:rPr>
        <w:t xml:space="preserve"> на основании _________________________________________________________, с одной стороны, и </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_____________________________________________________________________________,</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именуемое</w:t>
      </w:r>
      <w:r w:rsidR="00BD6481">
        <w:rPr>
          <w:rFonts w:ascii="Times New Roman" w:hAnsi="Times New Roman" w:cs="Times New Roman"/>
          <w:sz w:val="24"/>
          <w:szCs w:val="24"/>
        </w:rPr>
        <w:t xml:space="preserve"> в дальнейшем «Абонент», в лице </w:t>
      </w:r>
      <w:r w:rsidRPr="00B32C3D">
        <w:rPr>
          <w:rFonts w:ascii="Times New Roman" w:hAnsi="Times New Roman" w:cs="Times New Roman"/>
          <w:sz w:val="24"/>
          <w:szCs w:val="24"/>
        </w:rPr>
        <w:t>_____________________________________________,</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proofErr w:type="gramStart"/>
      <w:r w:rsidRPr="00B32C3D">
        <w:rPr>
          <w:rFonts w:ascii="Times New Roman" w:hAnsi="Times New Roman" w:cs="Times New Roman"/>
          <w:sz w:val="24"/>
          <w:szCs w:val="24"/>
        </w:rPr>
        <w:t>действующего</w:t>
      </w:r>
      <w:proofErr w:type="gramEnd"/>
      <w:r w:rsidRPr="00B32C3D">
        <w:rPr>
          <w:rFonts w:ascii="Times New Roman" w:hAnsi="Times New Roman" w:cs="Times New Roman"/>
          <w:sz w:val="24"/>
          <w:szCs w:val="24"/>
        </w:rPr>
        <w:t xml:space="preserve"> на основании __________________________________________________________,</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proofErr w:type="gramStart"/>
      <w:r w:rsidRPr="00B32C3D">
        <w:rPr>
          <w:rFonts w:ascii="Times New Roman" w:hAnsi="Times New Roman" w:cs="Times New Roman"/>
          <w:sz w:val="24"/>
          <w:szCs w:val="24"/>
        </w:rPr>
        <w:t>с  другой  стороны,  именуемые  в дальнейшем сторонами, заключили настоящий договор о нижеследующем:</w:t>
      </w:r>
      <w:r w:rsidRPr="00B32C3D">
        <w:rPr>
          <w:rFonts w:ascii="Times New Roman" w:hAnsi="Times New Roman" w:cs="Times New Roman"/>
          <w:sz w:val="24"/>
          <w:szCs w:val="24"/>
        </w:rPr>
        <w:tab/>
      </w:r>
      <w:proofErr w:type="gramEnd"/>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I. Предмет договора</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1. </w:t>
      </w:r>
      <w:proofErr w:type="gramStart"/>
      <w:r w:rsidRPr="00B32C3D">
        <w:rPr>
          <w:rFonts w:ascii="Times New Roman" w:hAnsi="Times New Roman" w:cs="Times New Roman"/>
          <w:sz w:val="24"/>
          <w:szCs w:val="24"/>
        </w:rPr>
        <w:t>Организация, осуществляющая горячее водоснабжение, обязуется подавать абоненту через присоединенную водопроводную сеть горячую воду из закрытых централизованных систем горячего водоснабжения установленного качества и в установленном объеме в соответствии с режимом ее подачи, определенном договором, а абонент обязуется оплачивать принятую горячую воду и соблюдать предусмотренный договором режим потребления, обеспечивать безопасность эксплуатации находящихся в его ведении сетей горячего водоснабжения и исправность приборов учета</w:t>
      </w:r>
      <w:proofErr w:type="gramEnd"/>
      <w:r w:rsidRPr="00B32C3D">
        <w:rPr>
          <w:rFonts w:ascii="Times New Roman" w:hAnsi="Times New Roman" w:cs="Times New Roman"/>
          <w:sz w:val="24"/>
          <w:szCs w:val="24"/>
        </w:rPr>
        <w:t xml:space="preserve"> (узлов учета) и оборудования, связанного с потреблением горячей воды.</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2. Граница балансовой </w:t>
      </w:r>
      <w:proofErr w:type="gramStart"/>
      <w:r w:rsidRPr="00B32C3D">
        <w:rPr>
          <w:rFonts w:ascii="Times New Roman" w:hAnsi="Times New Roman" w:cs="Times New Roman"/>
          <w:sz w:val="24"/>
          <w:szCs w:val="24"/>
        </w:rPr>
        <w:t>принадлежности объектов закрытой централизованной системы горячего водоснабжения абонента</w:t>
      </w:r>
      <w:proofErr w:type="gramEnd"/>
      <w:r w:rsidRPr="00B32C3D">
        <w:rPr>
          <w:rFonts w:ascii="Times New Roman" w:hAnsi="Times New Roman" w:cs="Times New Roman"/>
          <w:sz w:val="24"/>
          <w:szCs w:val="24"/>
        </w:rPr>
        <w:t xml:space="preserve"> и организации, осуществляющей горячее водоснабжение, определяется в соответствии с актом разграничения балансовой принадлежности, предусмотренным приложением </w:t>
      </w:r>
      <w:r w:rsidR="00BD6481">
        <w:rPr>
          <w:rFonts w:ascii="Times New Roman" w:hAnsi="Times New Roman" w:cs="Times New Roman"/>
          <w:sz w:val="24"/>
          <w:szCs w:val="24"/>
        </w:rPr>
        <w:t>№</w:t>
      </w:r>
      <w:r w:rsidRPr="00B32C3D">
        <w:rPr>
          <w:rFonts w:ascii="Times New Roman" w:hAnsi="Times New Roman" w:cs="Times New Roman"/>
          <w:sz w:val="24"/>
          <w:szCs w:val="24"/>
        </w:rPr>
        <w:t xml:space="preserve"> 1.</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3. Граница эксплуатационной </w:t>
      </w:r>
      <w:proofErr w:type="gramStart"/>
      <w:r w:rsidRPr="00B32C3D">
        <w:rPr>
          <w:rFonts w:ascii="Times New Roman" w:hAnsi="Times New Roman" w:cs="Times New Roman"/>
          <w:sz w:val="24"/>
          <w:szCs w:val="24"/>
        </w:rPr>
        <w:t>ответственности объектов закрытой централизованной системы горячего водоснабжения абонента</w:t>
      </w:r>
      <w:proofErr w:type="gramEnd"/>
      <w:r w:rsidRPr="00B32C3D">
        <w:rPr>
          <w:rFonts w:ascii="Times New Roman" w:hAnsi="Times New Roman" w:cs="Times New Roman"/>
          <w:sz w:val="24"/>
          <w:szCs w:val="24"/>
        </w:rPr>
        <w:t xml:space="preserve"> и организации, осуществляющей горячее водоснабжение, определяется в соответствии с актом разграничения эксплуатационной ответственности, предусмотренным приложением </w:t>
      </w:r>
      <w:r w:rsidR="00BD6481">
        <w:rPr>
          <w:rFonts w:ascii="Times New Roman" w:hAnsi="Times New Roman" w:cs="Times New Roman"/>
          <w:sz w:val="24"/>
          <w:szCs w:val="24"/>
        </w:rPr>
        <w:t>№</w:t>
      </w:r>
      <w:r w:rsidRPr="00B32C3D">
        <w:rPr>
          <w:rFonts w:ascii="Times New Roman" w:hAnsi="Times New Roman" w:cs="Times New Roman"/>
          <w:sz w:val="24"/>
          <w:szCs w:val="24"/>
        </w:rPr>
        <w:t xml:space="preserve"> 2.</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4. </w:t>
      </w:r>
      <w:proofErr w:type="gramStart"/>
      <w:r w:rsidRPr="00B32C3D">
        <w:rPr>
          <w:rFonts w:ascii="Times New Roman" w:hAnsi="Times New Roman" w:cs="Times New Roman"/>
          <w:sz w:val="24"/>
          <w:szCs w:val="24"/>
        </w:rPr>
        <w:t xml:space="preserve">Сведения об установленной мощности, необходимой для осуществления горячего водоснабжения абонента, в том числе с распределением указанной мощности по каждой точке подключения (технологического присоединения), а также о подключенной нагрузке, в пределах которой организация, осуществляющая горячее водоснабжение, принимает на себя обязательства обеспечить горячее водоснабжение абонента, приведены в приложении </w:t>
      </w:r>
      <w:r w:rsidR="00BD6481">
        <w:rPr>
          <w:rFonts w:ascii="Times New Roman" w:hAnsi="Times New Roman" w:cs="Times New Roman"/>
          <w:sz w:val="24"/>
          <w:szCs w:val="24"/>
        </w:rPr>
        <w:t>№</w:t>
      </w:r>
      <w:r w:rsidRPr="00B32C3D">
        <w:rPr>
          <w:rFonts w:ascii="Times New Roman" w:hAnsi="Times New Roman" w:cs="Times New Roman"/>
          <w:sz w:val="24"/>
          <w:szCs w:val="24"/>
        </w:rPr>
        <w:t xml:space="preserve"> 3.</w:t>
      </w:r>
      <w:r w:rsidRPr="00B32C3D">
        <w:rPr>
          <w:rFonts w:ascii="Times New Roman" w:hAnsi="Times New Roman" w:cs="Times New Roman"/>
          <w:sz w:val="24"/>
          <w:szCs w:val="24"/>
        </w:rPr>
        <w:tab/>
      </w:r>
      <w:proofErr w:type="gramEnd"/>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5. Местом  исполнения  обязательств по договору является: </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_____________________________________________________________________________.</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                (указать место исполнения обязательств по договору)</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II. Срок и режим подачи (потребления) горячей воды,</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установленная мощность</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6. Дата начала подачи горячей воды "__" ___________ 20__ г.</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lastRenderedPageBreak/>
        <w:t xml:space="preserve">7. Организация, осуществляющая горячее водоснабжение, и абонент обязуются соблюдать режим подачи горячей воды в точке подключения (технологического присоединения) согласно приложению </w:t>
      </w:r>
      <w:r w:rsidR="00BD6481">
        <w:rPr>
          <w:rFonts w:ascii="Times New Roman" w:hAnsi="Times New Roman" w:cs="Times New Roman"/>
          <w:sz w:val="24"/>
          <w:szCs w:val="24"/>
        </w:rPr>
        <w:t>№</w:t>
      </w:r>
      <w:r w:rsidRPr="00B32C3D">
        <w:rPr>
          <w:rFonts w:ascii="Times New Roman" w:hAnsi="Times New Roman" w:cs="Times New Roman"/>
          <w:sz w:val="24"/>
          <w:szCs w:val="24"/>
        </w:rPr>
        <w:t xml:space="preserve"> 4.</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III. Тарифы, сроки и порядок оплаты по договору</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8. Оплата по договору осуществляется абонентом по двухкомпонентному тарифу на горячую воду (горячее водоснабжение), устанавливаемому в соответствии с Основами ценообразования в сфере водоснабжения и водоотведения, утвержденными постановлением Правительства Российской Федерации от 13 мая 2013 г. N 406.</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Двухкомпонентный тариф на горячую воду (горячее водоснабжение), установленный на момент заключения договора, составляет:</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компонент на холодную воду - ______ (руб./м3 и (или) руб./м3/час);</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компонент на тепловую энергию - ______ (руб./Гкал и (или) руб./Гкал/час).</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9. За расчетный период для оплаты по договору принимается 1 календарный месяц.</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10. Абонент оплачивает полученную горячую воду в объеме потребленной горячей воды до 10-го числа месяца, следующего за </w:t>
      </w:r>
      <w:proofErr w:type="gramStart"/>
      <w:r w:rsidRPr="00B32C3D">
        <w:rPr>
          <w:rFonts w:ascii="Times New Roman" w:hAnsi="Times New Roman" w:cs="Times New Roman"/>
          <w:sz w:val="24"/>
          <w:szCs w:val="24"/>
        </w:rPr>
        <w:t>расчетным</w:t>
      </w:r>
      <w:proofErr w:type="gramEnd"/>
      <w:r w:rsidRPr="00B32C3D">
        <w:rPr>
          <w:rFonts w:ascii="Times New Roman" w:hAnsi="Times New Roman" w:cs="Times New Roman"/>
          <w:sz w:val="24"/>
          <w:szCs w:val="24"/>
        </w:rPr>
        <w:t>, на основании счетов-фактур, выставляемых к оплате организацией, осуществляющей горячее водоснабжение, не позднее 5-го числа месяца, следующего за расчетным. Датой оплаты считается дата поступления денежных средств на расчетный счет организации, осуществляющей горячее водоснабжение.</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11.   При  размещении  приборов  учета  (узлов  учета)  не  на  границе балансовой  принадлежности  величина  потерь  горячей  воды, возникающих на участке  сети  от  границы  балансовой  принадлежности  до  места установки приборов  учета (узлов учета), составляет ________________________________.</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              (указать величину потерь горячей воды)</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Величина  потерь  горячей  воды  подлежит оплате в порядке, предусмотренном</w:t>
      </w:r>
      <w:r w:rsidR="00BD6481">
        <w:rPr>
          <w:rFonts w:ascii="Times New Roman" w:hAnsi="Times New Roman" w:cs="Times New Roman"/>
          <w:sz w:val="24"/>
          <w:szCs w:val="24"/>
        </w:rPr>
        <w:t xml:space="preserve"> </w:t>
      </w:r>
      <w:r w:rsidRPr="00B32C3D">
        <w:rPr>
          <w:rFonts w:ascii="Times New Roman" w:hAnsi="Times New Roman" w:cs="Times New Roman"/>
          <w:sz w:val="24"/>
          <w:szCs w:val="24"/>
        </w:rPr>
        <w:t>пунктом  10 настоящего договора, дополнительно к оплате объема потребленной</w:t>
      </w:r>
      <w:r w:rsidR="00BD6481">
        <w:rPr>
          <w:rFonts w:ascii="Times New Roman" w:hAnsi="Times New Roman" w:cs="Times New Roman"/>
          <w:sz w:val="24"/>
          <w:szCs w:val="24"/>
        </w:rPr>
        <w:t xml:space="preserve"> </w:t>
      </w:r>
      <w:r w:rsidRPr="00B32C3D">
        <w:rPr>
          <w:rFonts w:ascii="Times New Roman" w:hAnsi="Times New Roman" w:cs="Times New Roman"/>
          <w:sz w:val="24"/>
          <w:szCs w:val="24"/>
        </w:rPr>
        <w:t>горячей воды в расчетном периоде.</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12. Сверка расчетов по настоящему договору проводится между организацией, осуществляющей горячее водоснабжение, и абонентом не реже 1 раза в год либо по инициативе одной из сторон, но не чаще 1 раза в квартал, путем составления и подписания сторонами акта сверки расчетов. Сторона, инициирующая проведение сверки расчетов по настоящему договору, составляет и направляет в адрес другой стороны акт сверки расчетов в 2 экземплярах. Срок подписания акта устанавливается в течение 3 рабочих дней </w:t>
      </w:r>
      <w:proofErr w:type="gramStart"/>
      <w:r w:rsidRPr="00B32C3D">
        <w:rPr>
          <w:rFonts w:ascii="Times New Roman" w:hAnsi="Times New Roman" w:cs="Times New Roman"/>
          <w:sz w:val="24"/>
          <w:szCs w:val="24"/>
        </w:rPr>
        <w:t>с даты</w:t>
      </w:r>
      <w:proofErr w:type="gramEnd"/>
      <w:r w:rsidRPr="00B32C3D">
        <w:rPr>
          <w:rFonts w:ascii="Times New Roman" w:hAnsi="Times New Roman" w:cs="Times New Roman"/>
          <w:sz w:val="24"/>
          <w:szCs w:val="24"/>
        </w:rPr>
        <w:t xml:space="preserve"> его получения. Акт сверки расчетов считается согласованным обеими сторонами в случае неполучения ответа в течение 10 рабочих дней после его направления стороне.</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IV. Права и обязанности сторон</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13. Организация, осуществляющая горячее водоснабжение, обязана:</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а) обеспечивать эксплуатацию объектов централизованной системы горячего водоснабжения, в том числе водопроводных сетей, по которым осуществляется транспортировка горячей воды, принадлежащих организации, осуществляющей горячее водоснабжение, на праве собственности или ином законном основании и (или) находящихся в границах эксплуатационной ответственности такой организации в соответствии с требованиями нормативно-технических документов;</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б) обеспечивать бесперебойный режим подачи горячей воды в точке подключения (технологического присоединения), предусмотренный приложением N 4 к настоящему договору, кроме случаев временного прекращения или ограничения горячего </w:t>
      </w:r>
      <w:r w:rsidRPr="00B32C3D">
        <w:rPr>
          <w:rFonts w:ascii="Times New Roman" w:hAnsi="Times New Roman" w:cs="Times New Roman"/>
          <w:sz w:val="24"/>
          <w:szCs w:val="24"/>
        </w:rPr>
        <w:lastRenderedPageBreak/>
        <w:t>водоснабжения, предусмотренных Федеральным законом "О водоснабжении и водоотведении";</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в) не допускать ухудшения качества питьевой воды ниже показателей, установленных законодательством Российской Федерации в сфере обеспечения санитарно-эпидемиологического благополучия населения;</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г) осуществлять допуск к эксплуатации приборов учета (узлов учета) горячей воды;</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proofErr w:type="spellStart"/>
      <w:r w:rsidRPr="00B32C3D">
        <w:rPr>
          <w:rFonts w:ascii="Times New Roman" w:hAnsi="Times New Roman" w:cs="Times New Roman"/>
          <w:sz w:val="24"/>
          <w:szCs w:val="24"/>
        </w:rPr>
        <w:t>д</w:t>
      </w:r>
      <w:proofErr w:type="spellEnd"/>
      <w:r w:rsidRPr="00B32C3D">
        <w:rPr>
          <w:rFonts w:ascii="Times New Roman" w:hAnsi="Times New Roman" w:cs="Times New Roman"/>
          <w:sz w:val="24"/>
          <w:szCs w:val="24"/>
        </w:rPr>
        <w:t>) проводить производственный контроль качества горячей воды, в том числе температуры подачи горячей воды;</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е) уведомлять абонента о временном прекращении или ограничении горячего водоснабжения в порядке, предусмотренном настоящим договором;</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proofErr w:type="gramStart"/>
      <w:r w:rsidRPr="00B32C3D">
        <w:rPr>
          <w:rFonts w:ascii="Times New Roman" w:hAnsi="Times New Roman" w:cs="Times New Roman"/>
          <w:sz w:val="24"/>
          <w:szCs w:val="24"/>
        </w:rPr>
        <w:t>ж) принимать необходимые меры по своевременной ликвидации последствий аварий и инцидентов на объектах централизованной системы горячего водоснабжения, в том числе на водопроводных сетях, по которым осуществляется транспортировка горячей воды, принадлежащих организации, осуществляющей горячее водоснабжение, на праве собственности или ином законном основании и (или) находящихся в границах эксплуатационной ответственности такой организации, в порядке и сроки, которые установлены нормативно-техническими документами, а также</w:t>
      </w:r>
      <w:proofErr w:type="gramEnd"/>
      <w:r w:rsidRPr="00B32C3D">
        <w:rPr>
          <w:rFonts w:ascii="Times New Roman" w:hAnsi="Times New Roman" w:cs="Times New Roman"/>
          <w:sz w:val="24"/>
          <w:szCs w:val="24"/>
        </w:rPr>
        <w:t xml:space="preserve"> меры по возобновлению действия таких объектов и сетей с соблюдением требований законодательства Российской Федерации в сфере обеспечения санитарно-эпидемиологического благополучия населения и технического регулирования;</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proofErr w:type="spellStart"/>
      <w:proofErr w:type="gramStart"/>
      <w:r w:rsidRPr="00B32C3D">
        <w:rPr>
          <w:rFonts w:ascii="Times New Roman" w:hAnsi="Times New Roman" w:cs="Times New Roman"/>
          <w:sz w:val="24"/>
          <w:szCs w:val="24"/>
        </w:rPr>
        <w:t>з</w:t>
      </w:r>
      <w:proofErr w:type="spellEnd"/>
      <w:r w:rsidRPr="00B32C3D">
        <w:rPr>
          <w:rFonts w:ascii="Times New Roman" w:hAnsi="Times New Roman" w:cs="Times New Roman"/>
          <w:sz w:val="24"/>
          <w:szCs w:val="24"/>
        </w:rPr>
        <w:t>) уведомлять абонента в случае передачи прав владения на объекты централизованных систем горячего водоснабжения, в том числе на водопроводные сети горячего водоснабжения, и (или) пользования такими сетями и объектами третьим лицам, об изменении наименования, организационно-правовой формы, местонахождения, а также иных сведений, которые могут повлиять на исполнение настоящего договора, в течение 5 рабочих дней со дня такого изменения.</w:t>
      </w:r>
      <w:r w:rsidRPr="00B32C3D">
        <w:rPr>
          <w:rFonts w:ascii="Times New Roman" w:hAnsi="Times New Roman" w:cs="Times New Roman"/>
          <w:sz w:val="24"/>
          <w:szCs w:val="24"/>
        </w:rPr>
        <w:tab/>
      </w:r>
      <w:proofErr w:type="gramEnd"/>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14. Организация, осуществляющая горячее водоснабжение, имеет право:</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а) осуществлять </w:t>
      </w:r>
      <w:proofErr w:type="gramStart"/>
      <w:r w:rsidRPr="00B32C3D">
        <w:rPr>
          <w:rFonts w:ascii="Times New Roman" w:hAnsi="Times New Roman" w:cs="Times New Roman"/>
          <w:sz w:val="24"/>
          <w:szCs w:val="24"/>
        </w:rPr>
        <w:t>контроль за</w:t>
      </w:r>
      <w:proofErr w:type="gramEnd"/>
      <w:r w:rsidRPr="00B32C3D">
        <w:rPr>
          <w:rFonts w:ascii="Times New Roman" w:hAnsi="Times New Roman" w:cs="Times New Roman"/>
          <w:sz w:val="24"/>
          <w:szCs w:val="24"/>
        </w:rPr>
        <w:t xml:space="preserve"> правильностью учета объемов поданной абоненту горячей воды;</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б) осуществлять </w:t>
      </w:r>
      <w:proofErr w:type="gramStart"/>
      <w:r w:rsidRPr="00B32C3D">
        <w:rPr>
          <w:rFonts w:ascii="Times New Roman" w:hAnsi="Times New Roman" w:cs="Times New Roman"/>
          <w:sz w:val="24"/>
          <w:szCs w:val="24"/>
        </w:rPr>
        <w:t>контроль за</w:t>
      </w:r>
      <w:proofErr w:type="gramEnd"/>
      <w:r w:rsidRPr="00B32C3D">
        <w:rPr>
          <w:rFonts w:ascii="Times New Roman" w:hAnsi="Times New Roman" w:cs="Times New Roman"/>
          <w:sz w:val="24"/>
          <w:szCs w:val="24"/>
        </w:rPr>
        <w:t xml:space="preserve"> фактами самовольного пользования и (или) самовольного подключения (технологического присоединения) абонента к централизованным системам горячего водоснабжения путем обхода потребителей и (или) визуального осмотра объекта по месту расположения, а также принимать меры по предотвращению самовольного пользования и (или) самовольного подключения (технологического присоединения) абонента к централизованным системам горячего водоснабжения;</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в) временно прекращать или ограничивать горячее водоснабжение в случаях, установленных законодательством Российской Федерации;</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proofErr w:type="gramStart"/>
      <w:r w:rsidRPr="00B32C3D">
        <w:rPr>
          <w:rFonts w:ascii="Times New Roman" w:hAnsi="Times New Roman" w:cs="Times New Roman"/>
          <w:sz w:val="24"/>
          <w:szCs w:val="24"/>
        </w:rPr>
        <w:t>г) осуществлять доступ к сетям горячего водоснабжения, местам отбора проб горячей воды, приборам учета (узлам учета), принадлежащим абоненту, для контрольного снятия показаний приборов учета (узлов учета), в том числе с использованием систем дистанционного снятия показаний, а также для осмотра сетей горячего водоснабжения и оборудования в случаях и порядке, которые предусмотрены разделом VI настоящего договора;</w:t>
      </w:r>
      <w:r w:rsidRPr="00B32C3D">
        <w:rPr>
          <w:rFonts w:ascii="Times New Roman" w:hAnsi="Times New Roman" w:cs="Times New Roman"/>
          <w:sz w:val="24"/>
          <w:szCs w:val="24"/>
        </w:rPr>
        <w:tab/>
      </w:r>
      <w:proofErr w:type="gramEnd"/>
    </w:p>
    <w:p w:rsidR="00B32C3D" w:rsidRPr="00B32C3D" w:rsidRDefault="00B32C3D" w:rsidP="00BD6481">
      <w:pPr>
        <w:spacing w:after="0" w:line="240" w:lineRule="auto"/>
        <w:jc w:val="both"/>
        <w:rPr>
          <w:rFonts w:ascii="Times New Roman" w:hAnsi="Times New Roman" w:cs="Times New Roman"/>
          <w:sz w:val="24"/>
          <w:szCs w:val="24"/>
        </w:rPr>
      </w:pPr>
      <w:proofErr w:type="spellStart"/>
      <w:r w:rsidRPr="00B32C3D">
        <w:rPr>
          <w:rFonts w:ascii="Times New Roman" w:hAnsi="Times New Roman" w:cs="Times New Roman"/>
          <w:sz w:val="24"/>
          <w:szCs w:val="24"/>
        </w:rPr>
        <w:t>д</w:t>
      </w:r>
      <w:proofErr w:type="spellEnd"/>
      <w:r w:rsidRPr="00B32C3D">
        <w:rPr>
          <w:rFonts w:ascii="Times New Roman" w:hAnsi="Times New Roman" w:cs="Times New Roman"/>
          <w:sz w:val="24"/>
          <w:szCs w:val="24"/>
        </w:rPr>
        <w:t>) требовать от абонента поддержания в точке подключения (технологического присоединения) режима потребления горячей воды, предусмотренного приложением N 4 к настоящему договору.</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15. Абонент обязан:</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а) обеспечить эксплуатацию сетей горячего водоснабжения и объектов, на которых осуществляется потребление горячей воды, принадлежащих абоненту на праве собственности или ином законном основании и (или) находящихся в границах его эксплуатационной ответственности, а также замену и поверку принадлежащих абоненту </w:t>
      </w:r>
      <w:r w:rsidRPr="00B32C3D">
        <w:rPr>
          <w:rFonts w:ascii="Times New Roman" w:hAnsi="Times New Roman" w:cs="Times New Roman"/>
          <w:sz w:val="24"/>
          <w:szCs w:val="24"/>
        </w:rPr>
        <w:lastRenderedPageBreak/>
        <w:t>приборов учета в соответствии с правилами организации коммерческого учета воды, сточных вод;</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б) обеспечить сохранность пломб и знаков поверки на приборах учета (узлах учета), кранах и задвижках на их обводах и других устройствах, находящихся в границах эксплуатационной ответственности абонента. Нарушение сохранности пломб (в том числе их отсутствие) влечет за собой применение расчетного способа при определении количества полученной за определенный период горячей воды в порядке, предусмотренном законодательством Российской Федерации;</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в) обеспечить учет поданной (полученной) горячей воды в соответствии с порядком, установленным разделом V настоящего договора и правилами организации коммерческого учета воды, сточных вод;</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г) соблюдать установленный договором режим потребления горячей воды, не увеличивать размер подключенной нагрузки;</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proofErr w:type="spellStart"/>
      <w:r w:rsidRPr="00B32C3D">
        <w:rPr>
          <w:rFonts w:ascii="Times New Roman" w:hAnsi="Times New Roman" w:cs="Times New Roman"/>
          <w:sz w:val="24"/>
          <w:szCs w:val="24"/>
        </w:rPr>
        <w:t>д</w:t>
      </w:r>
      <w:proofErr w:type="spellEnd"/>
      <w:r w:rsidRPr="00B32C3D">
        <w:rPr>
          <w:rFonts w:ascii="Times New Roman" w:hAnsi="Times New Roman" w:cs="Times New Roman"/>
          <w:sz w:val="24"/>
          <w:szCs w:val="24"/>
        </w:rPr>
        <w:t>) производить оплату горячего водоснабжения в порядке, размере и в сроки, которые определены настоящим договором;</w:t>
      </w:r>
      <w:r w:rsidRPr="00B32C3D">
        <w:rPr>
          <w:rFonts w:ascii="Times New Roman" w:hAnsi="Times New Roman" w:cs="Times New Roman"/>
          <w:sz w:val="24"/>
          <w:szCs w:val="24"/>
        </w:rPr>
        <w:tab/>
      </w:r>
    </w:p>
    <w:p w:rsidR="00BD6481"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е) обеспечить доступ представителям организации, осуществляющей горячее водоснабжение, или по ее указанию представителям иной организации к приборам учета (узлам учета), местам отбора проб горячей воды, расположенным в зоне эксплуатационной ответственности абонента, для проверки представляемых абонентом сведений в случаях и порядке, которые предусмотрены разделом VI настоящего договора;</w:t>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ж) обеспечить доступ представителям организации, осуществляющей горячее водоснабжение, или по ее указанию представителям иной организации к сетям горячего водоснабжения, приборам учета (узлам учета), находящимся в границах эксплуатационной ответственности абонента, для осмотра и проведения эксплуатационных работ;</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proofErr w:type="spellStart"/>
      <w:proofErr w:type="gramStart"/>
      <w:r w:rsidRPr="00B32C3D">
        <w:rPr>
          <w:rFonts w:ascii="Times New Roman" w:hAnsi="Times New Roman" w:cs="Times New Roman"/>
          <w:sz w:val="24"/>
          <w:szCs w:val="24"/>
        </w:rPr>
        <w:t>з</w:t>
      </w:r>
      <w:proofErr w:type="spellEnd"/>
      <w:r w:rsidRPr="00B32C3D">
        <w:rPr>
          <w:rFonts w:ascii="Times New Roman" w:hAnsi="Times New Roman" w:cs="Times New Roman"/>
          <w:sz w:val="24"/>
          <w:szCs w:val="24"/>
        </w:rPr>
        <w:t>) в случае передачи прав владения и (или) предоставления прав пользования объектом, подключенным к централизованной системе горячего водоснабжения, третьим лицам, изменении абонентом наименования и местонахождения (адреса), а также иных сведений, которые могут повлиять на исполнение настоящего договора, уведомить организацию, осуществляющую горячее водоснабжение, в течение 5 рабочих дней со дня такого изменения;</w:t>
      </w:r>
      <w:r w:rsidRPr="00B32C3D">
        <w:rPr>
          <w:rFonts w:ascii="Times New Roman" w:hAnsi="Times New Roman" w:cs="Times New Roman"/>
          <w:sz w:val="24"/>
          <w:szCs w:val="24"/>
        </w:rPr>
        <w:tab/>
      </w:r>
      <w:proofErr w:type="gramEnd"/>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и) незамедлительно сообщать организации, осуществляющей горячее водоснабжение, обо всех авариях и инцидентах на объектах, в том числе сетях горячего водоснабжения, на которых осуществляется потребление горячей воды, и приборах учета (узлах учета), находящихся в границах его эксплуатационной ответственности;</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к) в случае увеличения подключенной тепловой нагрузки (мощности) для целей горячего водоснабжения сверх мощности, предусмотренной настоящим договором, но необходимой для осуществления горячего водоснабжения абонента, обратиться в организацию, осуществляющую горячее водоснабжение, для заключения договора о подключении (технологическом присоединении) к централизованной системе горячего водоснабжения в установленном порядке;</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л) установить приборы учета (оборудовать узлы учета), в случае отсутствия таковых.</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16. Абонент имеет право:</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а) требовать от организации, осуществляющей горячее водоснабжение, поддержания в точке подключения (технологического присоединения) режима подачи горячей воды, предусмотренного приложением N 4 к настоящему договору;</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б) получать информацию о качестве горячей воды;</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в) присутствовать при проверках объектов централизованной системы горячего водоснабжения, в том числе приборов учета (узлов учета), принадлежащих абоненту, проводимых представителями организации или по ее указанию представителями иной организации;</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lastRenderedPageBreak/>
        <w:t>г) осуществлять проверку качества горячей воды, в том числе температуры горячей воды;</w:t>
      </w:r>
    </w:p>
    <w:p w:rsidR="00B32C3D" w:rsidRPr="00B32C3D" w:rsidRDefault="00B32C3D" w:rsidP="00BD6481">
      <w:pPr>
        <w:spacing w:after="0" w:line="240" w:lineRule="auto"/>
        <w:jc w:val="both"/>
        <w:rPr>
          <w:rFonts w:ascii="Times New Roman" w:hAnsi="Times New Roman" w:cs="Times New Roman"/>
          <w:sz w:val="24"/>
          <w:szCs w:val="24"/>
        </w:rPr>
      </w:pPr>
      <w:proofErr w:type="spellStart"/>
      <w:r w:rsidRPr="00B32C3D">
        <w:rPr>
          <w:rFonts w:ascii="Times New Roman" w:hAnsi="Times New Roman" w:cs="Times New Roman"/>
          <w:sz w:val="24"/>
          <w:szCs w:val="24"/>
        </w:rPr>
        <w:t>д</w:t>
      </w:r>
      <w:proofErr w:type="spellEnd"/>
      <w:r w:rsidRPr="00B32C3D">
        <w:rPr>
          <w:rFonts w:ascii="Times New Roman" w:hAnsi="Times New Roman" w:cs="Times New Roman"/>
          <w:sz w:val="24"/>
          <w:szCs w:val="24"/>
        </w:rPr>
        <w:t>) предоставлять иным абонентам и организациям, осуществляющим транспортировку горячей воды, возможность подключения (технологического присоединения) к сетям горячего водоснабжения и (или) объектам, на которых осуществляется потребление горячей воды, принадлежащим на законном основании абоненту, при наличии согласования с организацией, осуществляющей горячее водоснабжение;</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е) расторгнуть настоящий договор в случаях, установленных законодательством Российской Федерации и настоящим договором.</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V. Порядок осуществления учета поданной (полученной)</w:t>
      </w:r>
      <w:r w:rsidR="00BD6481">
        <w:rPr>
          <w:rFonts w:ascii="Times New Roman" w:hAnsi="Times New Roman" w:cs="Times New Roman"/>
          <w:sz w:val="24"/>
          <w:szCs w:val="24"/>
        </w:rPr>
        <w:t xml:space="preserve"> </w:t>
      </w:r>
      <w:r w:rsidRPr="00B32C3D">
        <w:rPr>
          <w:rFonts w:ascii="Times New Roman" w:hAnsi="Times New Roman" w:cs="Times New Roman"/>
          <w:sz w:val="24"/>
          <w:szCs w:val="24"/>
        </w:rPr>
        <w:t>горячей воды</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17. Для учета поданной (полученной) абоненту горячей воды используются средства измерения.</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18. Сведения о приборах учета (узлах учета) и местах отбора проб горячей воды содержатся в приложении N 5.</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19. Коммерческий учет поданной горячей воды обеспечивает Абонент.</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20. В случае отсутствия у абонента приборов учета абонент обязан в срок </w:t>
      </w:r>
      <w:proofErr w:type="gramStart"/>
      <w:r w:rsidRPr="00B32C3D">
        <w:rPr>
          <w:rFonts w:ascii="Times New Roman" w:hAnsi="Times New Roman" w:cs="Times New Roman"/>
          <w:sz w:val="24"/>
          <w:szCs w:val="24"/>
        </w:rPr>
        <w:t>до</w:t>
      </w:r>
      <w:proofErr w:type="gramEnd"/>
      <w:r w:rsidRPr="00B32C3D">
        <w:rPr>
          <w:rFonts w:ascii="Times New Roman" w:hAnsi="Times New Roman" w:cs="Times New Roman"/>
          <w:sz w:val="24"/>
          <w:szCs w:val="24"/>
        </w:rPr>
        <w:t xml:space="preserve"> __________________ </w:t>
      </w:r>
      <w:proofErr w:type="gramStart"/>
      <w:r w:rsidRPr="00B32C3D">
        <w:rPr>
          <w:rFonts w:ascii="Times New Roman" w:hAnsi="Times New Roman" w:cs="Times New Roman"/>
          <w:sz w:val="24"/>
          <w:szCs w:val="24"/>
        </w:rPr>
        <w:t>установить</w:t>
      </w:r>
      <w:proofErr w:type="gramEnd"/>
      <w:r w:rsidRPr="00B32C3D">
        <w:rPr>
          <w:rFonts w:ascii="Times New Roman" w:hAnsi="Times New Roman" w:cs="Times New Roman"/>
          <w:sz w:val="24"/>
          <w:szCs w:val="24"/>
        </w:rPr>
        <w:t xml:space="preserve"> приборы учета горячей воды и ввести их в эксплуатацию в порядке, установленном  законодательством Российской Федерации. </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Объем поданной (полученной) горячей воды определяется стороной, осуществляющей коммерческий учет горячей воды, исходя из объема потребления горячей воды и тепловой энергии в составе горячей воды согласно показаниям приборов учета или расчетным способом в случаях, предусмотренных Федеральным законом "О водоснабжении и водоотведении".</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 21.  Абонент  снимает  показания  </w:t>
      </w:r>
      <w:proofErr w:type="gramStart"/>
      <w:r w:rsidRPr="00B32C3D">
        <w:rPr>
          <w:rFonts w:ascii="Times New Roman" w:hAnsi="Times New Roman" w:cs="Times New Roman"/>
          <w:sz w:val="24"/>
          <w:szCs w:val="24"/>
        </w:rPr>
        <w:t>приборов  учета  объемов  потребления горячей   воды</w:t>
      </w:r>
      <w:proofErr w:type="gramEnd"/>
      <w:r w:rsidRPr="00B32C3D">
        <w:rPr>
          <w:rFonts w:ascii="Times New Roman" w:hAnsi="Times New Roman" w:cs="Times New Roman"/>
          <w:sz w:val="24"/>
          <w:szCs w:val="24"/>
        </w:rPr>
        <w:t xml:space="preserve">   на  последнее  число  расчетного  периода,  установленного настоящим  договором,  вносит  показания  приборов  учета  в  журнал  учета потребления  горячей  воды  и  передает  указанные  сведения в организацию, осуществляющую горячее водоснабжение, не позднее _________________________.</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22. Передача абонентом показаний приборов учета организации, осуществляющей горячее водоснабжение, производится любыми доступными способами (почтовым отправлением, телеграммой, </w:t>
      </w:r>
      <w:proofErr w:type="spellStart"/>
      <w:r w:rsidRPr="00B32C3D">
        <w:rPr>
          <w:rFonts w:ascii="Times New Roman" w:hAnsi="Times New Roman" w:cs="Times New Roman"/>
          <w:sz w:val="24"/>
          <w:szCs w:val="24"/>
        </w:rPr>
        <w:t>факсограммой</w:t>
      </w:r>
      <w:proofErr w:type="spellEnd"/>
      <w:r w:rsidRPr="00B32C3D">
        <w:rPr>
          <w:rFonts w:ascii="Times New Roman" w:hAnsi="Times New Roman" w:cs="Times New Roman"/>
          <w:sz w:val="24"/>
          <w:szCs w:val="24"/>
        </w:rPr>
        <w:t>, телефонограммой или с использованием информационно-телекоммуникационной сети "Интернет"), позволяющими подтвердить получение показаний приборов учета организацией, осуществляющей горячее водоснабжение.</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VI. Порядок обеспечения абонентом доступа</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организации, осуществляющей горячее водоснабжение,</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к сетям горячего водоснабжения, местам отбора проб</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горячей воды и приборам учета (узлам учета)</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23. Абонент обязан обеспечить доступ представителям организации, осуществляющей горячее водоснабжение, или по ее указанию представителям иной организации к сетям горячего водоснабжения, приборам учета (узлам учета), местам отбора проб горячей воды, находящимся в границах ее эксплуатационной ответственности, в целях:</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а) проверки исправности приборов учета (узлов учета), сохранности контрольных пломб и снятия показаний приборов учета и контроля за снятыми абонентом показаниями приборов учета;</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б) опломбирования приборов учета (узлов учета);</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в) определения качества поданной (полученной) горячей воды путем отбора проб;</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lastRenderedPageBreak/>
        <w:t>г) обслуживания сетей горячего водоснабжения и оборудования, находящихся на границе эксплуатационной ответственности организации, осуществляющей горячее водоснабжение.</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24. </w:t>
      </w:r>
      <w:proofErr w:type="gramStart"/>
      <w:r w:rsidRPr="00B32C3D">
        <w:rPr>
          <w:rFonts w:ascii="Times New Roman" w:hAnsi="Times New Roman" w:cs="Times New Roman"/>
          <w:sz w:val="24"/>
          <w:szCs w:val="24"/>
        </w:rPr>
        <w:t>Абонент извещается о проведении проверки приборов учета (узлов учета), сохранности контрольных пломб, снятия показаний, контроля за снятыми абонентом показаниями, определения качества поданной (полученной) горячей воды в порядке, установленном законодательством Российской Федерации.</w:t>
      </w:r>
      <w:r w:rsidRPr="00B32C3D">
        <w:rPr>
          <w:rFonts w:ascii="Times New Roman" w:hAnsi="Times New Roman" w:cs="Times New Roman"/>
          <w:sz w:val="24"/>
          <w:szCs w:val="24"/>
        </w:rPr>
        <w:tab/>
      </w:r>
      <w:proofErr w:type="gramEnd"/>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25. Уполномоченные представители организации, осуществляющей горячее водоснабжение, или представители иной организации допускаются к сетям горячего водоснабжения, приборам учета (узлам учета), местам отбора проб при наличии служебного удостоверения (доверенности).</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26. В случае отказа в допуске организации, осуществляющей горячее водоснабжение, или представителей иной организации к приборам учета (узлам учета) такие приборы учета (узлы учета) признаются неисправными. В таком случае применяется расчетный метод определения количества поданной (полученной) горячей воды за расчетный период.</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VII. Порядок контроля качества горячей воды</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27. Контроль качества подаваемой горячей воды осуществляется в соответствии с законодательством Российской Федерации в области обеспечения санитарно-эпидемиологического благополучия населения:</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а) по инициативе и за счет абонента;</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б) на основании программы производственного контроля качества горячей воды организации, осуществляющей горячее водоснабжение;</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в) при осуществлении федерального государственного санитарно-эпидемиологического контроля уполномоченным территориальным органом федерального органа исполнительной власти.</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28. Сведения о показателях качества горячей воды и допустимых перерывах в подаче горячей воды предусмотрены приложением N 6.</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29. Контроль качества горячей воды, подаваемой абоненту с использованием систем горячего водоснабжения, включает в себя отбор проб воды, проведение лабораторных исследований и испытаний на соответствие горячей воды установленным требованиям.</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30. Отбор проб горячей воды производится с участием представителей организации, осуществляющей горячее водоснабжение, и представителей абонента в порядке, установленном законодательством Российской Федерации.</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VIII. Условия временного прекращения или ограничения</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горячего водоснабжения</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31. Организация, осуществляющая горячее водоснабжение, вправе временно прекратить или ограничить горячее водоснабжение абонента в случаях, установленных Федеральным законом "О водоснабжении и водоотведении", и при условии соблюдения порядка временного прекращения или ограничения горячего водоснабжения, установленного Правилами горячего водоснабжения, утвержденными постановлением Правительства Российской Федерации от 29 июля 2013 г. N 642.</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32.  Организация,  осуществляющая  горячее  водоснабжение,  в течение 1 суток  со дня временного прекращения или ограничения горячего водоснабжения уведомляет  о  таком  прекращении или ограничении абонента и орган местного самоуправления ___________________________________________________________.</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                    (указать орган местного самоуправления поселения, городского округа)</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33. Уведомление о временном прекращении или ограничении горячего водоснабжения, а также уведомление о снятии такого прекращения или ограничения и возобновлении </w:t>
      </w:r>
      <w:r w:rsidRPr="00B32C3D">
        <w:rPr>
          <w:rFonts w:ascii="Times New Roman" w:hAnsi="Times New Roman" w:cs="Times New Roman"/>
          <w:sz w:val="24"/>
          <w:szCs w:val="24"/>
        </w:rPr>
        <w:lastRenderedPageBreak/>
        <w:t xml:space="preserve">горячего водоснабжения направляется абоненту любыми доступными способами (почтовым отправлением, </w:t>
      </w:r>
      <w:proofErr w:type="spellStart"/>
      <w:r w:rsidRPr="00B32C3D">
        <w:rPr>
          <w:rFonts w:ascii="Times New Roman" w:hAnsi="Times New Roman" w:cs="Times New Roman"/>
          <w:sz w:val="24"/>
          <w:szCs w:val="24"/>
        </w:rPr>
        <w:t>факсограммой</w:t>
      </w:r>
      <w:proofErr w:type="spellEnd"/>
      <w:r w:rsidRPr="00B32C3D">
        <w:rPr>
          <w:rFonts w:ascii="Times New Roman" w:hAnsi="Times New Roman" w:cs="Times New Roman"/>
          <w:sz w:val="24"/>
          <w:szCs w:val="24"/>
        </w:rPr>
        <w:t>, телефонограммой или с использованием информационно-телекоммуникационной сети "Интернет"), позволяющими подтвердить получение такого уведомления абонентом.</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IX. Ответственность сторон</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34.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35. В случае нарушения организацией, осуществляющей горячее водоснабжение, требований к качеству горячей воды абонент вправе потребовать перерасчета размера платы, а также возмещения реального ущерба в соответствии с гражданским законодательством.</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36. Ответственность организации, осуществляющей горячее водоснабжение, за качество подаваемой горячей воды определяется до границы балансовой принадлежности по объектам, в том числе по сетям горячего водоснабжения абонента и организации, осуществляющей горячее водоснабжение, в соответствии с актом разграничения эксплуатационной ответственности, предусмотренным приложением N 2 к настоящему договору.</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37. </w:t>
      </w:r>
      <w:proofErr w:type="gramStart"/>
      <w:r w:rsidRPr="00B32C3D">
        <w:rPr>
          <w:rFonts w:ascii="Times New Roman" w:hAnsi="Times New Roman" w:cs="Times New Roman"/>
          <w:sz w:val="24"/>
          <w:szCs w:val="24"/>
        </w:rPr>
        <w:t>В случае нарушения либо ненадлежащего исполнения абонентом обязательств по оплате настоящего договора организация, осуществляющая горячее водоснабжение, вправе потребовать от абонента уплаты неустойки в размере двукратной ставки рефинансирования (учетной ставки) Центрального банка Российской Федерации, установленной на день предъявления требования от суммы задолженности за каждый день просрочки, а также возмещения реального ущерба в соответствии с гражданским законодательством.</w:t>
      </w:r>
      <w:r w:rsidRPr="00B32C3D">
        <w:rPr>
          <w:rFonts w:ascii="Times New Roman" w:hAnsi="Times New Roman" w:cs="Times New Roman"/>
          <w:sz w:val="24"/>
          <w:szCs w:val="24"/>
        </w:rPr>
        <w:tab/>
      </w:r>
      <w:proofErr w:type="gramEnd"/>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X. Порядок урегулирования разногласий по договору,</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proofErr w:type="gramStart"/>
      <w:r w:rsidRPr="00B32C3D">
        <w:rPr>
          <w:rFonts w:ascii="Times New Roman" w:hAnsi="Times New Roman" w:cs="Times New Roman"/>
          <w:sz w:val="24"/>
          <w:szCs w:val="24"/>
        </w:rPr>
        <w:t>возникающих</w:t>
      </w:r>
      <w:proofErr w:type="gramEnd"/>
      <w:r w:rsidRPr="00B32C3D">
        <w:rPr>
          <w:rFonts w:ascii="Times New Roman" w:hAnsi="Times New Roman" w:cs="Times New Roman"/>
          <w:sz w:val="24"/>
          <w:szCs w:val="24"/>
        </w:rPr>
        <w:t xml:space="preserve"> между абонентом и организацией</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38. Для урегулирования разногласий, связанных с настоящим договором, между абонентом и организацией, осуществляющей горячее водоснабжение, одна сторона обращается к другой стороне с письменным обращением об урегулировании разногласий с указанием следующих сведений:</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а) сведения о заявителе (наименование, местонахождение (адрес));</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б) содержание разногласий;</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в) сведения об объекте (объектах), в отношении которого возникли разногласия, в том числе его полное наименование, местонахождение и право на объект (объекты), которым обладает абонент;</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г) копия настоящего договора.</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39. Сторона, получившая обращение, в течение 5 рабочих дней </w:t>
      </w:r>
      <w:proofErr w:type="gramStart"/>
      <w:r w:rsidRPr="00B32C3D">
        <w:rPr>
          <w:rFonts w:ascii="Times New Roman" w:hAnsi="Times New Roman" w:cs="Times New Roman"/>
          <w:sz w:val="24"/>
          <w:szCs w:val="24"/>
        </w:rPr>
        <w:t>с даты</w:t>
      </w:r>
      <w:proofErr w:type="gramEnd"/>
      <w:r w:rsidRPr="00B32C3D">
        <w:rPr>
          <w:rFonts w:ascii="Times New Roman" w:hAnsi="Times New Roman" w:cs="Times New Roman"/>
          <w:sz w:val="24"/>
          <w:szCs w:val="24"/>
        </w:rPr>
        <w:t xml:space="preserve"> его поступления обязана его рассмотреть и дать ответ.</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40. По результатам ответа, предусмотренного пунктом 39 настоящего договора, стороны составляют акт об урегулировании разногласий.</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41. При отсутствии ответа, предусмотренного пунктом 39 настоящего договора, или в случае невозможности урегулировать разногласия спор разрешается судом.</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XI. Срок действия договора</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42. Настоящий Договор считается заключенным с момента согласования сторонами всех существенных условий договора, распространяет свое действие на отношения фактически </w:t>
      </w:r>
      <w:r w:rsidRPr="00B32C3D">
        <w:rPr>
          <w:rFonts w:ascii="Times New Roman" w:hAnsi="Times New Roman" w:cs="Times New Roman"/>
          <w:sz w:val="24"/>
          <w:szCs w:val="24"/>
        </w:rPr>
        <w:lastRenderedPageBreak/>
        <w:t>сложившиеся с «____» _________________ 20</w:t>
      </w:r>
      <w:r w:rsidR="00BD6481">
        <w:rPr>
          <w:rFonts w:ascii="Times New Roman" w:hAnsi="Times New Roman" w:cs="Times New Roman"/>
          <w:sz w:val="24"/>
          <w:szCs w:val="24"/>
        </w:rPr>
        <w:t xml:space="preserve">   </w:t>
      </w:r>
      <w:r w:rsidRPr="00B32C3D">
        <w:rPr>
          <w:rFonts w:ascii="Times New Roman" w:hAnsi="Times New Roman" w:cs="Times New Roman"/>
          <w:sz w:val="24"/>
          <w:szCs w:val="24"/>
        </w:rPr>
        <w:t>г. и действует по "__" ________ 20__ г., а в части обязательств, не исполненных ко дню окончания срока его действия, - до полного их исполнения сторонами.</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43. Настоящий договор считается продленным на тот же срок и на тех же условиях, если за 1 месяц до окончания срока его действия ни одна из сторон не заявит о его прекращении или изменении либо о заключении нового договора на иных условиях.</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XII. Прочие условия</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44. Стороны обязаны в течение 5 рабочих дней сообщить друг другу об изменении своих наименований, местонахождения (адресов) и платежных реквизитов.</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45. При исполнении настоящего договора, а также при решении вопросов, не предусмотренных настоящим договором, стороны обязуются руководствоваться законодательством Российской Федерации.</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46. Любые изменения настоящего договора, а также соглашение о расторжении настоящего договора действительны при условии, что они составлены в письменной форме и подписаны надлежащим образом сторонами.</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47. Настоящий договор составлен в 2 экземплярах, по 1 экземпляру для каждой стороны.</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XIII. Адреса и платежные реквизиты сторон</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Организации, </w:t>
      </w:r>
      <w:proofErr w:type="gramStart"/>
      <w:r w:rsidRPr="00B32C3D">
        <w:rPr>
          <w:rFonts w:ascii="Times New Roman" w:hAnsi="Times New Roman" w:cs="Times New Roman"/>
          <w:sz w:val="24"/>
          <w:szCs w:val="24"/>
        </w:rPr>
        <w:t>осуществляющая</w:t>
      </w:r>
      <w:proofErr w:type="gramEnd"/>
      <w:r w:rsidRPr="00B32C3D">
        <w:rPr>
          <w:rFonts w:ascii="Times New Roman" w:hAnsi="Times New Roman" w:cs="Times New Roman"/>
          <w:sz w:val="24"/>
          <w:szCs w:val="24"/>
        </w:rPr>
        <w:t xml:space="preserve"> горячее водоснабжение</w:t>
      </w:r>
      <w:r w:rsidRPr="00B32C3D">
        <w:rPr>
          <w:rFonts w:ascii="Times New Roman" w:hAnsi="Times New Roman" w:cs="Times New Roman"/>
          <w:sz w:val="24"/>
          <w:szCs w:val="24"/>
        </w:rPr>
        <w:tab/>
        <w:t>Абонент</w:t>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Организации, </w:t>
      </w:r>
      <w:proofErr w:type="gramStart"/>
      <w:r w:rsidRPr="00B32C3D">
        <w:rPr>
          <w:rFonts w:ascii="Times New Roman" w:hAnsi="Times New Roman" w:cs="Times New Roman"/>
          <w:sz w:val="24"/>
          <w:szCs w:val="24"/>
        </w:rPr>
        <w:t>осуществляющая</w:t>
      </w:r>
      <w:proofErr w:type="gramEnd"/>
      <w:r w:rsidRPr="00B32C3D">
        <w:rPr>
          <w:rFonts w:ascii="Times New Roman" w:hAnsi="Times New Roman" w:cs="Times New Roman"/>
          <w:sz w:val="24"/>
          <w:szCs w:val="24"/>
        </w:rPr>
        <w:t xml:space="preserve">                               </w:t>
      </w:r>
      <w:r w:rsidR="00BD6481">
        <w:rPr>
          <w:rFonts w:ascii="Times New Roman" w:hAnsi="Times New Roman" w:cs="Times New Roman"/>
          <w:sz w:val="24"/>
          <w:szCs w:val="24"/>
        </w:rPr>
        <w:t xml:space="preserve">             </w:t>
      </w:r>
      <w:r w:rsidRPr="00B32C3D">
        <w:rPr>
          <w:rFonts w:ascii="Times New Roman" w:hAnsi="Times New Roman" w:cs="Times New Roman"/>
          <w:sz w:val="24"/>
          <w:szCs w:val="24"/>
        </w:rPr>
        <w:t xml:space="preserve"> Абонент</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горячее водоснабжение</w:t>
      </w: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______________</w:t>
      </w:r>
      <w:r w:rsidR="00BD6481">
        <w:rPr>
          <w:rFonts w:ascii="Times New Roman" w:hAnsi="Times New Roman" w:cs="Times New Roman"/>
          <w:sz w:val="24"/>
          <w:szCs w:val="24"/>
        </w:rPr>
        <w:t xml:space="preserve">_______                     </w:t>
      </w:r>
      <w:r w:rsidRPr="00B32C3D">
        <w:rPr>
          <w:rFonts w:ascii="Times New Roman" w:hAnsi="Times New Roman" w:cs="Times New Roman"/>
          <w:sz w:val="24"/>
          <w:szCs w:val="24"/>
        </w:rPr>
        <w:t xml:space="preserve">          </w:t>
      </w:r>
      <w:r w:rsidR="00BD6481">
        <w:rPr>
          <w:rFonts w:ascii="Times New Roman" w:hAnsi="Times New Roman" w:cs="Times New Roman"/>
          <w:sz w:val="24"/>
          <w:szCs w:val="24"/>
        </w:rPr>
        <w:t xml:space="preserve">                          </w:t>
      </w:r>
      <w:r w:rsidRPr="00B32C3D">
        <w:rPr>
          <w:rFonts w:ascii="Times New Roman" w:hAnsi="Times New Roman" w:cs="Times New Roman"/>
          <w:sz w:val="24"/>
          <w:szCs w:val="24"/>
        </w:rPr>
        <w:t xml:space="preserve"> _____________________ </w:t>
      </w:r>
    </w:p>
    <w:p w:rsidR="00B32C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ab/>
      </w:r>
    </w:p>
    <w:p w:rsidR="00832D3D" w:rsidRPr="00B32C3D" w:rsidRDefault="00B32C3D" w:rsidP="00BD6481">
      <w:pPr>
        <w:spacing w:after="0" w:line="240" w:lineRule="auto"/>
        <w:jc w:val="both"/>
        <w:rPr>
          <w:rFonts w:ascii="Times New Roman" w:hAnsi="Times New Roman" w:cs="Times New Roman"/>
          <w:sz w:val="24"/>
          <w:szCs w:val="24"/>
        </w:rPr>
      </w:pPr>
      <w:r w:rsidRPr="00B32C3D">
        <w:rPr>
          <w:rFonts w:ascii="Times New Roman" w:hAnsi="Times New Roman" w:cs="Times New Roman"/>
          <w:sz w:val="24"/>
          <w:szCs w:val="24"/>
        </w:rPr>
        <w:t xml:space="preserve">"__" ___________ 20__ г.                             </w:t>
      </w:r>
      <w:r w:rsidR="00BD6481">
        <w:rPr>
          <w:rFonts w:ascii="Times New Roman" w:hAnsi="Times New Roman" w:cs="Times New Roman"/>
          <w:sz w:val="24"/>
          <w:szCs w:val="24"/>
        </w:rPr>
        <w:t xml:space="preserve">                           </w:t>
      </w:r>
      <w:r w:rsidRPr="00B32C3D">
        <w:rPr>
          <w:rFonts w:ascii="Times New Roman" w:hAnsi="Times New Roman" w:cs="Times New Roman"/>
          <w:sz w:val="24"/>
          <w:szCs w:val="24"/>
        </w:rPr>
        <w:t>"__" ___________ 20__ г.</w:t>
      </w:r>
      <w:r w:rsidRPr="00B32C3D">
        <w:rPr>
          <w:rFonts w:ascii="Times New Roman" w:hAnsi="Times New Roman" w:cs="Times New Roman"/>
          <w:sz w:val="24"/>
          <w:szCs w:val="24"/>
        </w:rPr>
        <w:tab/>
      </w:r>
    </w:p>
    <w:sectPr w:rsidR="00832D3D" w:rsidRPr="00B32C3D" w:rsidSect="00832D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32C3D"/>
    <w:rsid w:val="002F7351"/>
    <w:rsid w:val="007729E7"/>
    <w:rsid w:val="00832D3D"/>
    <w:rsid w:val="00B32C3D"/>
    <w:rsid w:val="00BD6481"/>
    <w:rsid w:val="00F751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D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196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8</Pages>
  <Words>3544</Words>
  <Characters>20205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Экономист 1</dc:creator>
  <cp:keywords/>
  <dc:description/>
  <cp:lastModifiedBy>Экономист 1</cp:lastModifiedBy>
  <cp:revision>3</cp:revision>
  <dcterms:created xsi:type="dcterms:W3CDTF">2018-10-04T11:01:00Z</dcterms:created>
  <dcterms:modified xsi:type="dcterms:W3CDTF">2018-10-05T03:29:00Z</dcterms:modified>
</cp:coreProperties>
</file>